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165" w:rsidRDefault="00A93165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393"/>
        <w:gridCol w:w="3994"/>
        <w:gridCol w:w="4394"/>
      </w:tblGrid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93165" w:rsidRDefault="00A93165" w:rsidP="00F26AF1">
            <w:pPr>
              <w:ind w:left="1360"/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8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93165" w:rsidRDefault="00A93165" w:rsidP="00F26AF1">
            <w:pPr>
              <w:ind w:left="1360"/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A93165" w:rsidTr="0025113F">
        <w:trPr>
          <w:cantSplit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2511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25113F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25113F">
              <w:rPr>
                <w:szCs w:val="28"/>
              </w:rPr>
              <w:t>278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A93165" w:rsidRDefault="00A93165" w:rsidP="00F26AF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10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20 декабря 2019 года №187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3165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A93165" w:rsidTr="0025113F">
        <w:trPr>
          <w:cantSplit/>
        </w:trPr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3165" w:rsidRDefault="00A93165" w:rsidP="0025113F">
            <w:pPr>
              <w:jc w:val="center"/>
              <w:rPr>
                <w:szCs w:val="28"/>
              </w:rPr>
            </w:pPr>
            <w:r w:rsidRPr="00B106D6">
              <w:rPr>
                <w:szCs w:val="28"/>
              </w:rPr>
              <w:t>от</w:t>
            </w:r>
            <w:r w:rsidR="0025113F">
              <w:rPr>
                <w:szCs w:val="28"/>
              </w:rPr>
              <w:t xml:space="preserve"> 25 сентября 2020 года</w:t>
            </w:r>
            <w:r w:rsidRPr="00B106D6">
              <w:rPr>
                <w:szCs w:val="28"/>
              </w:rPr>
              <w:t xml:space="preserve"> № </w:t>
            </w:r>
            <w:r w:rsidR="0025113F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</w:tbl>
    <w:p w:rsidR="00A93165" w:rsidRPr="00A236CB" w:rsidRDefault="00A93165">
      <w:pPr>
        <w:rPr>
          <w:sz w:val="20"/>
          <w:szCs w:val="20"/>
        </w:rPr>
      </w:pPr>
    </w:p>
    <w:p w:rsidR="00A236CB" w:rsidRPr="00A236CB" w:rsidRDefault="00A236CB">
      <w:pPr>
        <w:rPr>
          <w:sz w:val="20"/>
          <w:szCs w:val="20"/>
        </w:rPr>
      </w:pPr>
    </w:p>
    <w:tbl>
      <w:tblPr>
        <w:tblW w:w="9902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717"/>
        <w:gridCol w:w="306"/>
        <w:gridCol w:w="1253"/>
        <w:gridCol w:w="320"/>
        <w:gridCol w:w="360"/>
        <w:gridCol w:w="276"/>
        <w:gridCol w:w="1109"/>
        <w:gridCol w:w="216"/>
      </w:tblGrid>
      <w:tr w:rsidR="00A93165" w:rsidTr="00A236C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Default="00A93165" w:rsidP="00F26A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165" w:rsidTr="00A236C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Cs w:val="28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Default="00A93165" w:rsidP="00F26A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165" w:rsidTr="00A236CB">
        <w:trPr>
          <w:cantSplit/>
        </w:trPr>
        <w:tc>
          <w:tcPr>
            <w:tcW w:w="99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36CB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РАСПРЕДЕЛЕНИЕ</w:t>
            </w:r>
            <w:r>
              <w:rPr>
                <w:szCs w:val="28"/>
              </w:rPr>
              <w:br/>
              <w:t xml:space="preserve">бюджетных ассигнований по целевым статьям (муниципальным </w:t>
            </w:r>
          </w:p>
          <w:p w:rsidR="00A236CB" w:rsidRDefault="00A93165" w:rsidP="00F26A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программам муниципального образования город-курорт Геленджик </w:t>
            </w:r>
          </w:p>
          <w:p w:rsidR="00A236CB" w:rsidRDefault="00A93165" w:rsidP="00A23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 непрограммным направлениям деятельности), группам видов </w:t>
            </w:r>
          </w:p>
          <w:p w:rsidR="00A93165" w:rsidRDefault="00A93165" w:rsidP="00A23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расходов классификации расходов бюджетов на 2020 год</w:t>
            </w:r>
          </w:p>
          <w:p w:rsidR="00A236CB" w:rsidRPr="00A236CB" w:rsidRDefault="00A236CB" w:rsidP="00A236CB">
            <w:pPr>
              <w:jc w:val="center"/>
              <w:rPr>
                <w:sz w:val="20"/>
                <w:szCs w:val="20"/>
              </w:rPr>
            </w:pPr>
          </w:p>
          <w:p w:rsidR="00A236CB" w:rsidRPr="00A236CB" w:rsidRDefault="00A236CB" w:rsidP="00A236CB">
            <w:pPr>
              <w:jc w:val="center"/>
              <w:rPr>
                <w:sz w:val="20"/>
                <w:szCs w:val="20"/>
              </w:rPr>
            </w:pPr>
          </w:p>
        </w:tc>
      </w:tr>
      <w:tr w:rsidR="00A236CB" w:rsidTr="00A236CB">
        <w:trPr>
          <w:gridAfter w:val="1"/>
          <w:wAfter w:w="216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36CB" w:rsidRDefault="00A236CB" w:rsidP="00F26A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36CB" w:rsidRDefault="00A236CB" w:rsidP="00F26A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36CB" w:rsidRDefault="00A236CB" w:rsidP="00F26A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36CB" w:rsidRDefault="00A236CB" w:rsidP="00F26AF1">
            <w:pPr>
              <w:jc w:val="right"/>
              <w:rPr>
                <w:sz w:val="24"/>
                <w:szCs w:val="24"/>
              </w:rPr>
            </w:pPr>
            <w:r>
              <w:t>(тыс. рублей)</w:t>
            </w:r>
          </w:p>
        </w:tc>
      </w:tr>
      <w:tr w:rsidR="00A93165" w:rsidRPr="00A236CB" w:rsidTr="00A236CB">
        <w:trPr>
          <w:gridAfter w:val="1"/>
          <w:wAfter w:w="216" w:type="dxa"/>
          <w:cantSplit/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№ п/п</w:t>
            </w:r>
          </w:p>
        </w:tc>
        <w:tc>
          <w:tcPr>
            <w:tcW w:w="5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ЦСР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ВР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Сумма</w:t>
            </w:r>
          </w:p>
        </w:tc>
      </w:tr>
      <w:tr w:rsidR="00A93165" w:rsidRPr="00A236CB" w:rsidTr="00A236CB">
        <w:trPr>
          <w:gridAfter w:val="1"/>
          <w:wAfter w:w="216" w:type="dxa"/>
          <w:cantSplit/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</w:tr>
    </w:tbl>
    <w:p w:rsidR="00A93165" w:rsidRPr="00A236CB" w:rsidRDefault="00A93165">
      <w:pPr>
        <w:rPr>
          <w:sz w:val="2"/>
          <w:szCs w:val="2"/>
        </w:rPr>
      </w:pPr>
    </w:p>
    <w:tbl>
      <w:tblPr>
        <w:tblW w:w="9902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717"/>
        <w:gridCol w:w="306"/>
        <w:gridCol w:w="1253"/>
        <w:gridCol w:w="320"/>
        <w:gridCol w:w="360"/>
        <w:gridCol w:w="276"/>
        <w:gridCol w:w="1109"/>
        <w:gridCol w:w="216"/>
      </w:tblGrid>
      <w:tr w:rsidR="00A93165" w:rsidRPr="00A236CB" w:rsidTr="00A236CB">
        <w:trPr>
          <w:gridAfter w:val="1"/>
          <w:wAfter w:w="21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Pr="00A236CB" w:rsidRDefault="00A93165" w:rsidP="00F26AF1">
            <w:pPr>
              <w:rPr>
                <w:b/>
                <w:bCs/>
                <w:sz w:val="24"/>
                <w:szCs w:val="24"/>
              </w:rPr>
            </w:pPr>
            <w:r w:rsidRPr="00A236CB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Pr="00A236CB" w:rsidRDefault="00A93165" w:rsidP="00F26AF1">
            <w:pPr>
              <w:jc w:val="right"/>
              <w:rPr>
                <w:b/>
                <w:bCs/>
                <w:sz w:val="24"/>
                <w:szCs w:val="24"/>
              </w:rPr>
            </w:pPr>
            <w:r w:rsidRPr="00A236CB">
              <w:rPr>
                <w:b/>
                <w:bCs/>
                <w:sz w:val="24"/>
                <w:szCs w:val="24"/>
              </w:rPr>
              <w:t>4 157 839,6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30 243,4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 программы муниципального образования город-курорт Геленджик "Формирование современной городской среды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30 243,4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Обеспечение формирования комфортной городской </w:t>
            </w:r>
            <w:r w:rsidRPr="00A236CB">
              <w:rPr>
                <w:sz w:val="24"/>
                <w:szCs w:val="24"/>
              </w:rPr>
              <w:lastRenderedPageBreak/>
              <w:t>среды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lastRenderedPageBreak/>
              <w:t>20 1 01 00000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4 800,0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1 01 W5550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4 800,0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1 01 W5550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4 800,0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Улучшение архитектурного облика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25 443,4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20 1 02 10400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25 443,4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20 1 02 10400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25 443,4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106 618,3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106 618,3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Повышение эффективности работы органов территориального общественного самоуправления муниципального образования город-курорт Геленджик по решению вопросов местного значения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3 736,0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Компенсация расходов на оплату жилых помещений и коммунальных услуг руководителям органов территориального общественного самоуправления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2 586,0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2 586,0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Премирование победителей конкурса на звание "Лучший орган территориального общественного </w:t>
            </w:r>
            <w:r w:rsidRPr="00A236CB">
              <w:rPr>
                <w:sz w:val="24"/>
                <w:szCs w:val="24"/>
              </w:rPr>
              <w:lastRenderedPageBreak/>
              <w:t>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lastRenderedPageBreak/>
              <w:t>21 1 01 11130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Премирование победителей конкурса на звание "Лучший объединенный квартальный округ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Премирование победителей ежегодного смотра-конкурса на звание "Лучший многоквартирный дом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Премирование победителей ежегодного смотра-конкурса на звание "Дом образцового содержания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Поддержание международных и межмуниципальных связей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601,3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Уплата членских взносов в международную ассоциацию "Породненные города"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21 1 02 10040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21 1 02 10040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Уплата членских взносов в ассоциацию "Совет му</w:t>
            </w:r>
            <w:r w:rsidRPr="00A236CB">
              <w:rPr>
                <w:sz w:val="24"/>
                <w:szCs w:val="24"/>
              </w:rPr>
              <w:lastRenderedPageBreak/>
              <w:t>ниципальных образований Краснодарского края"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lastRenderedPageBreak/>
              <w:t>21 1 02 10050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412,7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21 1 02 10050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412,7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21 1 02 10930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21 1 02 10930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дополнительного профессионального образования лиц, замещающих муниципальные должности и должности муниципальной службы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деятельности учреждений, подведомственных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80 761,4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79 497,5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42 195,6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36 426,2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875,7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21 1 04 09020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1 263,9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21 1 04 09020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1 263,9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Содействие развитию муниципального управления в муниципальном образовании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21 1 05 10930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21 1 05 10930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Информирование населения о деятельности органов местного самоуправления муниципального образования город-курорт Геленджик, о событиях и мероприятиях, проводимых на курорте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20 796,0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21 1 06 10030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18 996,0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21 1 06 10030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18 996,0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21 1 06 10930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1 800,0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21 1 06 10930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1 800,0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2 796,2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2 796,2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предоставления общедоступного и бесплатного дошкольного образования по основным общеобразовательным программам в муниципальных организациях путем создания в муниципальных дошкольных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1 281,9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1 281,9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1 281,9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доступной среды учреждений культуры для инвалидов и других маломобильных групп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1 107,5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22 1 03 10990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1 107,5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22 1 03 10990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1 107,5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предоставления дополнительного образования детям в муниципальных образовательных организациях путем создания в муниципальных организациях дополнительного образования детей условий для получения детьми-инвалидами качественного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22 1 05 10990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22 1 05 10990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доступности для маломобильных граждан наземных и подземных пешеходных переходов, расположенных на автомобильных дорогах местного значения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91,8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"Доступная среда"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22 1 06 10990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91,8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22 1 06 10990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91,8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22 613,4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22 613,4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Организационное и методическое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19 586,4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3 324,2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3 108,3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215,2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13 651,6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10 640,1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2 657,3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354,2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2 610,6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2 610,6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1 124,8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1 124,8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1 025,8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Создание условий для поддержания молодежных инициатив, содействие самореализации молодежи, повышению её компетенций и навыков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1 696,2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23 1 03 10420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696,2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23 1 03 10420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696,2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и проведение муниципальных молодежных форумов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23 1 03 10430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23 1 03 10430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Информационное обеспечение реализации молодежной политики в муниципальном образовании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"Реализация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образования"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1 579 684,8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образования"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1 579 684,8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функционирования и развития муниципальных образовательных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51 876,5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28 762,7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28 762,7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перевозок обучающихся муниципальных образовательных организаций муниципального образования город-курорт Геленджик, реализующих общеобразовательные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24 1 01 10090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10 289,6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24 1 01 10090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10 289,6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Оснащение новых общеобразовательных учреждений (зданий)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24 1 01 10110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2 202,5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24 1 01 10110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2 202,5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24 1 01 10440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24 1 01 10440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Оснащение новых дошкольных учреждений (групп)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1 716,2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1 716,2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5 090,5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5 090,5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бюджетов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S2400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3 445,0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01 S2400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3 445,0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Развитие способностей обучающихся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1 371,7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и проведение мероприятий, направленных на формирование и развитие у обучающихся творческих способностей, способностей к занятиям физической культурой и спортом, а также на организацию их свободного времени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24 1 02 10160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1 009,9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24 1 02 10160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1 009,9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мероприятиях (олимпиадах, конкурсах, мероприятиях,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24 1 02 10670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361,8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24 1 02 10670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361,8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Социальная поддержка отдельных категорий обучающихся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108 501,3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общеобразовательных учреждений, студентов высших и средних специальных учебных заведений дневной формы обучения, расположенных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7 203,3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7 203,3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58 206,3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58 206,3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Ежемесячная денежная выплата обучающимся образовательных организаций высшего образования, направленным на обучение по образовательным программам высшего образования по педагогическим специальностям на основании договора о целевом обучении, заключенного с муниципальными общеобразовательными учреждениями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24 1 03 40020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144,0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24 1 03 40020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144,0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10 979,1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162,2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10 816,9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2 133,1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2 101,6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L3040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29 835,5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03 L3040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29 835,5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проведения государственной итоговой аттестации по образовательным программам основного общего и среднего общего образования в муниципальном образовании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6 664,6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24 1 04 62500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6 664,6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24 1 04 62500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82,6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24 1 04 62500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6 582,0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5 900,0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2 668,4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2 668,4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образовательных учреждений, не  являющихся педагогическими работниками, проживающих и работающих в сельской местности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3 193,9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47,1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3 146,8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Эффективное выполнение муниципальных функций в сфере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1 370 606,6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7 578,8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6 989,3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589,5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551 318,9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55 277,1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6 598,1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489 056,8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386,9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808 013,0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6 328,7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606,3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801 078,0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24 1 06 62460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3 695,9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24 1 06 62460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2 038,8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24 1 06 62460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1 657,1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Стимулирование педагогических работников с целью мотивации к повышению качества работы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13 436,6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24 1 07 53030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13 436,6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24 1 07 53030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13 436,6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E1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7 746,3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E1 S1690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7 746,3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E1 S1690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7 746,3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Федеральный проект "Безопасность дорожного движения"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R3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13 581,2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R3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8 500,0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R3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8 500,0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R3 W0600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5 081,2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1 R3 W0600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5 081,2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культуры"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316 280,7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культуры"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316 280,7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Совершенствование деятельности муниципальных учреждений культуры и детских школ искусств по предоставлению муниципальных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276 629,1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275 451,1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275 451,1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01 L4670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1 123,6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01 L4670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1 123,6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01 S2960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01 S2960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17 778,1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5 103,2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5 103,2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9 641,2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135,2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9 506,0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и проведение мероприятий, посвященных 75-летию Победы в Великой Отечественной войне 1941-1945 годов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25 1 02 10860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2 883,7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25 1 02 10860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2 883,7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Кадровое обеспечение учреждений отрасли "Культура"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680,4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работников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276,1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276,1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Дополнительная мера социальной поддержки в виде компенсации (частичной компенсации) за наем жилых помещений для отдельных категорий работников муниципальных учреждений образования и культуры  муниципального образования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91,8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90,4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Совершенствование качества управления материальными, трудовыми и финансовыми ресурсами учреждений отрасли "Культура"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21 193,1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4 677,8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4 424,7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252,1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16 515,3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15 153,5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1 275,1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86,7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226 186,4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физической культуры и спорта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226 186,4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Спортивная подготовка граждан в муниципальных учреждениях муниципального образования город-курорт Геленджик, осуществляющих спортивную подготовку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96 070,4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96 070,4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96 070,4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Содействие субъектам физической культуры и спорта, осуществляющим деятельность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27 378,5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25 678,8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14 068,8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7 841,4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3 768,6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Участие спортсменов и команд муниципального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736,3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S2820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638,9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02 S2820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638,9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9 622,2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3 056,8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2 874,0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182,1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6 565,4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5 856,8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707,2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Совершенствование спортивной инфраструктуры и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93 115,3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26 1 04 09020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1 144,4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26 1 04 09020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492,9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26 1 04 09020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651,5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26 1 04 54260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76 400,0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26 1 04 54260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76 400,0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04 Y4260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15 570,9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 04 Y4260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15 570,9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583 949,3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"Развитие, реконструкция, капитальный ремонт и содержание объектов внешнего благоустройства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258 879,8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258 879,8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118 241,1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118 241,1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Озеленение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84 620,2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84 620,2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3 944,9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3 944,9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Прочие мероприятия по благоустройству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11 361,7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11 361,7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27 1 01 11110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2 596,9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27 1 01 11110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2 596,9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Софинансирование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S0360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38 115,0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1 01 S0360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38 115,0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"Обращение с твердыми коммунальными отходами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40 083,5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сбора и транспортировки твердых коммунальных отходов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40 083,5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27 2 01 10890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40 083,5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27 2 01 10890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40 083,5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"Развитие дорожного хозяйства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253 390,3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Содержание улично-дорожной сети и дорожной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253 390,3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65 550,6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65 550,6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Содержание автомобильных дорог местного значения, включая проектные работы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130 427,9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130 427,9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54 780,2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54 780,2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М2440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2 631,6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3 01 М2440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2 631,6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Геленджик", не вошедшие в подпрограммы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31 595,7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Формирование фонда капитального ремонта в части софинансирования доли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1 246,8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1 246,8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1 246,8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Управление реализацией муниципальной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25 276,5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18 938,6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17 495,4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1 138,7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304,5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6 337,9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5 789,1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546,9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1 281,2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27 9 03 60220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1 281,2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27 9 03 60220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1 117,2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27 9 03 60220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164,0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Содержание мемориальных сооружений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2 921,2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Содержание мемориальных сооружений и объектов, увековечивающих память погибших при защите Отечества, относящихся к объектам культурного наследия и находящихся в казне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27 9 04 10290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803,3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27 9 04 10290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803,3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04 L2990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2 025,9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04 L2990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2 025,9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04 W2990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04 W2990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Развитие сетей теплоснабжения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870,0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 муниципальной программы муниципального образования город-курорт Геленджик "Развитие жилищно-коммунального и дорожного хозяйства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27 9 05 10890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870,0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27 9 05 10890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870,0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62 494,8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"Дети Геленджика"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62 494,8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61 924,3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20 569,8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20 569,8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15 546,4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15 546,4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274,6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274,6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390,6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390,6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28 1 01 60840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28 1 01 60840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28 1 01 61020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28 1 01 61020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3 089,6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3 089,6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V0820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7 970,6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V0820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7 970,6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С0820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13 919,3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С0820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16,4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01 С0820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13 902,9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и проведение культурно-массовых мероприятий, направленных на поддержку семьи и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Мероприятия, направленные на укрепление института семьи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28 1 02 10510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28 1 02 10510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отдыха и оздоровления детей в каникулярное время образовательными организациями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515,5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28 1 03 10420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515,5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28 1 03 10420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515,5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23 401,0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"Социальная поддержка граждан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23 401,0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граждан, проживающих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23 401,0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Мера социальной поддержки граждан, награжденных медалью "За достойный вклад в развитие муниципального образования город-курорт Геленджик", в виде бесплатного проезда на автомобильном транспорте общего пользования на маршрутах городского, пригородного регулярного сообщения и муниципального междугородного регулярного сообщения (кроме такси)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268,7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268,7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Возмещение расходов на погребение, изготовление и установку надгробия в случае смерти лица, удостоенного звания "Почетный гражданин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Мера социальной поддержки гражданам, имеющим троих и более детей, проживающим на территории муниципального образования город-курорт Геленджик, в виде частичной компенсации стоимости подключения объекта капитального строительства, расположенного на земельном участке,  к сетям водоснабжения и (или) водоотведения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92,6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92,6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санаторно-курортного лечения лицу, удостоенному звания "Почетный гражданин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Мера социальной поддержки отдельных категорий граждан, постоянно проживающих на территории муниципального образования город-курорт Геленджик, в виде льготной стоимости услуги по помывке в бане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Меры социальной поддержки пенсионеров, постоянно проживающих в сельских населенных пунктах муниципального образования город-курорт Геленджик, в виде льготных поездок на автомобильном транспорте общего пользования на маршрутах муниципального пригородного регулярного сообщения и муниципального междугородного регулярного сообщения (кроме такси)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29 1 01 10750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6 778,3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29 1 01 10750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175,2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29 1 01 10750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6 603,1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Пенсионное обеспечение за выслугу лет лиц, замещавших муниципальные должности и должности муниципальной службы в муниципальном образовании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8 586,0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8 586,0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Дополнительная мера социальной поддержки отдельных категорий граждан, постоянно проживающих на территории муниципального образования город-курорт Геленджик, в виде компенсации расходов по оплате подписки на отдельное периодическое печатное издание, включенное в краевой реестр средств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29 1 01 40030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855,4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29 1 01 40030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855,4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Дополнительная мера социальной поддержки  некоторых категорий граждан Российской Федерации в связи с 75-й годовщиной Победы в Великой Отечественной войне 1941-1945 годов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29 1 01 40040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6 675,0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29 1 01 40040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6 675,0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11.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20 376,2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"Развитие и поддержка малого и среднего предпринимательства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Повышение конкурентоспособности субъектов предпринимательства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30 1 01 10940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30 1 01 10940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Стимулирование участия молодежи в разработке и реализации инвестиционных проектов в приоритетных направлениях экономики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и проведение ежегодного муниципального конкурса "Лучший молодежный инвестиционный проект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30 1 02 11060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30 1 02 11060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Мероприятие по поддержке сельскохозяйственного производства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30 1 03 60910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30 1 03 60910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"Формирование инвестиционной привлекательности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172,8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Участие администрации муниципального образования город-курорт Геленджик в деятельности, направленной на привлечение инвестиций в экономику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172,8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30 2 01 10940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172,8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30 2 01 10940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172,8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19 453,4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Разработка Стратегии социально-экономического развития муниципального образования город-курорт Геленджик на долгосрочный период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3 780,0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30 9 01 10940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3 780,0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30 9 01 10940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3 780,0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единого порядка размещения нестационарных торговых объектов, нестационарных объектов по оказанию услуг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30 9 02 00000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15 673,4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"Экономическое развитие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30 9 02 10940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15 673,4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30 9 02 10940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413,6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30 9 02 10940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15 259,8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676 063,8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"Развитие общественной инфраструктуры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53 855,7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и реконструкция объектов отрасли "Образование"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26 119,6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26 119,6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26 119,6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и реконструкция объектов отрасли "Физическая культура и спорт"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2 407,5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2 407,5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1 376,0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1 031,5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13 255,1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31 1 03 11580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13 255,1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31 1 03 11580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13 255,1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5 569,9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5 569,9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5 350,9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219,0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объектов улично-дорожной сети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6 503,6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31 1 05 11580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6 503,6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31 1 05 11580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6 503,6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"Жилище"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11 811,6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по обеспечению жильём молодых семей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11 218,5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01 L4970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10 911,8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01 L4970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10 911,8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01 W4970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306,7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01 W4970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306,7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земельных участков инженерной инфраструктурой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593,1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593,1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593,1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"Подготовка градостроительной и землеустроительной документации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21 604,2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Подготовка градостроительной и землеустроительной документации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Мероприятия по утверждению генеральных планов, землеустройству и землепользованию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выполнения функций в сфере градостроительства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20 704,2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20 704,2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18 736,7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1 917,5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31 3 02 00190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архитектуры", не вошедшие в подпрограммы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588 792,3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Повышение эффективности, устойчивости и надежности функционирования систем водоснабжения и водоотведения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588 442,3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31 9 01 10390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105 844,0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31 9 01 10390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105 844,0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по развитию коммунальной инфраструктуры в городе Геленджике путем заключения концессионного соглашения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31 9 01 62790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482 598,3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31 9 01 62790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482 598,3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Снос объектов капитального строительства, являющихся самовольными постройками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"Комплексное и устойчивое развитие муниципального образования город-курорт Геленджик в сфере строительства и архитектуры"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31 9 02 10950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4 006,2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4 006,2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Развитие и обслуживание современной информационной инфраструктуры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1 402,1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1 402,1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1 402,1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Создание, развитие и обслуживание современной телекоммуникационной инфраструктуры администрация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578,6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32 1 02 10140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578,6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32 1 02 10140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578,6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Развитие специальных информационных и информационно-технологических систем обеспечения деятельности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1 984,4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32 1 03 10140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1 984,4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32 1 03 10140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1 984,4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Развитие сервисов для упрощения процедур взаимодействия населения и органов местного самоуправления муниципального образования город-курорт Геленджик с использованием информационно-коммуникационных технологий в различных сферах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32 1 04 10140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32 1 04 10140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14.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26 401,7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"Поддержка казачьих обществ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26 401,7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Финансовая поддержка Геленджикского районного казачьего общества Черноморского окружного казачьего общества Кубанского войскового казачьего общества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26 401,7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Финансовая поддержка Геленджикского районного казачьего общества Черноморского окружного казачьего общества Кубанского войскового казачьего общества на осуществление деятельности по охране общественного порядка на территории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33 1 01 11040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26 401,7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33 1 01 11040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26 401,7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101 062,0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"Защита населения и территории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100 708,1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территории муниципального образования город-курорт Геленджик от чрезвычайных ситуаций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5 407,2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1 929,4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1 893,0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0,4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3 477,8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3 004,0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473,1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деятельности аварийно-спасательных служб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78 983,9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78 983,9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70 606,1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7 604,9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772,9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и проведение мероприятий по гражданской обороне, защите населения и территории муниципального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16 317,0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Мероприятия по предупреждению и ликвидации последствий чрезвычайных ситуаций, стихийных бедствий и их последствий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5 582,3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5 582,3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10 635,8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10 635,8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Резерв материальных ресурсов муниципального образования город-курорт Геленджик для ликвидации чрезвычайных ситуаций природного и техногенного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67,7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67,7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Подпрограмма "Противодействие коррупции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Взаимодействие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34 2 01 10850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34 2 01 10850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"Обеспечение безопасности населения на территории муниципального образования город-курорт Геленджик", не вошедшие в подпрограммы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343,2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343,2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34 9 01 61650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343,2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34 9 01 61650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343,2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16.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"Развитие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Поддержка социально ориентированных некоммерческих организаций в муниципальном образовании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реализацию программ по социальной поддержке и защите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 реализацию программ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35 1 02 10580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35 1 02 10580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в целях поддержки социально ориентированных некоммерческих организаций на реализацию программ в сфере патриотического (военно-патриотического) воспитания граждан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35 1 02 10600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35 1 02 10600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17.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64 645,0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"Газификация муниципального образования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64 645,0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Проектирование и строительство газопроводов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64 645,0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12 813,0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12 813,0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 1 01 S0620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51 832,0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36 1 01 S0620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51 832,0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18.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Муниципальная программа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6 299,2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Геленджик "Профилактика терроризма и экстремизма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6 299,2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Координация информационно-пропагандистской, просветительской и разъяснительной работы в молодежной среде, в первую очередь среди обучающихся общеобразовательных организаций и студентов высших учебных заведений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37 1 02 10920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37 1 02 10920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Выполнение антитеррористических мероприятий по обеспечению безопасности объектов, в том числе повышение инженерно-технической защищенности социально значимых объектов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6 249,2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мероприятий муниципальной программы муниципального образования город-курорт Геленджик "Профилактика экстремизма и терроризма в муниципальном образовании город-курорт Геленджик"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37 1 03 10920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6 249,2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37 1 03 10920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6 249,2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19.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1 807,3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Непрограммные расходы в рамках обеспечения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1 807,3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1 807,3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1 807,3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1 807,3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5 226,1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Непрограммные расходы в рамках обеспечения деятельности Думы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5 226,1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1 671,1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1 671,1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1 671,1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3 555,0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2 700,8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2 469,1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231,7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854,2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854,2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21.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деятельности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147 919,5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Непрограммные расходы в рамках обеспечения деятельности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147 919,5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Администрация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147 919,5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131 163,8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125 830,6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4 820,2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513,0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3 202,5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3 141,5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61,0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640,6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628,4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6 385,5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6 259,4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126,1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3 458,0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3 332,4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125,6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640,8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628,3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640,8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628,3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регулированию тарифов организаций коммунального комплекса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640,7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628,3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12,4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439,6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392,7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46,9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52 1 01 62600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52 1 01 62600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отдельного государственного полномочия Краснодарского края по установлению регулируемых тарифов на перевозки пассажиров и багажа автомобильным и городским наземным электрическим транспортом по муниципальным маршрутам регулярных перевозок в границах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52 1 01 62890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325,2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52 1 01 62890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320,8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52 1 01 62890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22.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24 802,2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Непрограммные расходы в рамках управления муниципальными финансами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24 802,2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24 802,2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24 802,2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18 417,3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6 384,9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6 435,2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Непрограммные расходы в рамках обеспечения деятельности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6 435,2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1 671,1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1 671,1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1 671,1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Аудиторы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2 442,8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2 442,8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2 442,8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2 321,3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2 321,3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1 571,1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731,2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19,0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24.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Управление имуществом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23 918,8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Непрограммные расходы в рамках управления муниципальным имуществом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23 918,8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функционирования управления имущественных отношений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15 405,7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15 405,7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14 034,1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1 368,2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8 513,1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1 006,0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1 006,0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Строительство (реконструкция, в том числе с элементами реставрации, технического перевооружения) объектов капитального строительства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4 187,4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4 187,4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собственности, а также оформление прав на размещение нестационарных торговых объектов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3 319,7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3 319,7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25.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94 108,1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1 642,8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1 642,8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Проведение выборов депутатов Думы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99 1 01 12230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1 642,8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99 1 01 12230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1 642,8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3 000,0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3 000,0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3 000,0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3 000,0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89 465,3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комплекса мероприятий по мобилизационной подготовке экономики муниципального образования город-курорт Геленджик к работе в период мобилизации и в военное время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Организация и проведение органами местного самоуправления муниципального образования город-курорт Геленджик мероприятий по мобилизационной подготовке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31,3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89 434,0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69 857,4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69 857,4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в целях финансового обеспечения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город-курорт Геленджик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99 9 09 10810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10 655,3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99 9 09 10810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10 655,3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16,5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16,5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99 9 09 54690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1 642,5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99 9 09 54690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1 642,5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99 9 09 60390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1 062,3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99 9 09 60390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1 062,3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99 9 09 62980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6 200,0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99 9 09 62980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450,0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A236CB">
            <w:pPr>
              <w:jc w:val="both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A236CB">
            <w:pPr>
              <w:ind w:right="-108"/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99 9 09 62980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>5 750,0</w:t>
            </w:r>
            <w:r w:rsidR="008C4305">
              <w:rPr>
                <w:sz w:val="24"/>
                <w:szCs w:val="24"/>
              </w:rPr>
              <w:t>»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165" w:rsidRPr="00A236CB" w:rsidRDefault="00A93165" w:rsidP="00F26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3165" w:rsidRPr="00A236CB" w:rsidRDefault="00A93165" w:rsidP="00F26AF1">
            <w:pPr>
              <w:jc w:val="right"/>
              <w:rPr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  <w:r w:rsidRPr="00A23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Pr="00A236CB" w:rsidRDefault="00A93165" w:rsidP="00F26A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Pr="00A236CB" w:rsidRDefault="00A93165" w:rsidP="00F26A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36CB" w:rsidRPr="00A236CB" w:rsidTr="00425928">
        <w:trPr>
          <w:gridAfter w:val="1"/>
          <w:wAfter w:w="216" w:type="dxa"/>
        </w:trPr>
        <w:tc>
          <w:tcPr>
            <w:tcW w:w="6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CB" w:rsidRPr="00A236CB" w:rsidRDefault="00A236CB" w:rsidP="00F26AF1">
            <w:pPr>
              <w:rPr>
                <w:szCs w:val="28"/>
              </w:rPr>
            </w:pPr>
            <w:r w:rsidRPr="00A236CB">
              <w:rPr>
                <w:szCs w:val="28"/>
              </w:rPr>
              <w:t xml:space="preserve">Глава муниципального образования </w:t>
            </w:r>
            <w:r w:rsidRPr="00A236CB"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36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36CB" w:rsidRPr="00A236CB" w:rsidRDefault="00A236CB" w:rsidP="00F26AF1">
            <w:pPr>
              <w:jc w:val="right"/>
              <w:rPr>
                <w:szCs w:val="28"/>
              </w:rPr>
            </w:pPr>
            <w:r w:rsidRPr="00A236CB">
              <w:rPr>
                <w:szCs w:val="28"/>
              </w:rPr>
              <w:t>А.А. Богодистов</w:t>
            </w:r>
          </w:p>
        </w:tc>
      </w:tr>
      <w:tr w:rsidR="00A236CB" w:rsidRPr="00A236CB" w:rsidTr="00A236CB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Pr="00A236CB" w:rsidRDefault="00A93165" w:rsidP="00F26AF1">
            <w:pPr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Pr="00A236CB" w:rsidRDefault="00A93165" w:rsidP="00F26A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3165" w:rsidTr="00A236C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Default="00A93165" w:rsidP="00F26A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165" w:rsidTr="00A236C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Default="00A93165" w:rsidP="00F26A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165" w:rsidTr="00A236C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Default="00A93165" w:rsidP="00F26A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165" w:rsidTr="00A236C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50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165" w:rsidRDefault="00A93165" w:rsidP="00F26AF1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165" w:rsidRDefault="00A93165" w:rsidP="00F26A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165" w:rsidRPr="00F417DD" w:rsidRDefault="00A93165" w:rsidP="00A93165"/>
    <w:p w:rsidR="002500BB" w:rsidRPr="00A93165" w:rsidRDefault="002500BB" w:rsidP="00A93165"/>
    <w:sectPr w:rsidR="002500BB" w:rsidRPr="00A93165" w:rsidSect="00A236CB">
      <w:headerReference w:type="default" r:id="rId6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165" w:rsidRDefault="00A93165" w:rsidP="00E12559">
      <w:r>
        <w:separator/>
      </w:r>
    </w:p>
  </w:endnote>
  <w:endnote w:type="continuationSeparator" w:id="0">
    <w:p w:rsidR="00A93165" w:rsidRDefault="00A9316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165" w:rsidRDefault="00A93165" w:rsidP="00E12559">
      <w:r>
        <w:separator/>
      </w:r>
    </w:p>
  </w:footnote>
  <w:footnote w:type="continuationSeparator" w:id="0">
    <w:p w:rsidR="00A93165" w:rsidRDefault="00A9316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13F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6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D3ED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13F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4305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36CB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3165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AD812-CEDF-47C9-8E30-CAD6EDE3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A9316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93165"/>
    <w:rPr>
      <w:color w:val="800080"/>
      <w:u w:val="single"/>
    </w:rPr>
  </w:style>
  <w:style w:type="paragraph" w:customStyle="1" w:styleId="xl64">
    <w:name w:val="xl64"/>
    <w:basedOn w:val="a"/>
    <w:rsid w:val="00A93165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93165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93165"/>
    <w:pPr>
      <w:spacing w:before="100" w:beforeAutospacing="1" w:after="100" w:afterAutospacing="1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67">
    <w:name w:val="xl67"/>
    <w:basedOn w:val="a"/>
    <w:rsid w:val="00A93165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68">
    <w:name w:val="xl68"/>
    <w:basedOn w:val="a"/>
    <w:rsid w:val="00A93165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A9316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A93165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A93165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rsid w:val="00A93165"/>
    <w:pP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A93165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A93165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A93165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A93165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A93165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A93165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A93165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3165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A93165"/>
    <w:pP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3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A93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A93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A93165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A93165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A93165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8">
    <w:name w:val="xl88"/>
    <w:basedOn w:val="a"/>
    <w:rsid w:val="00A93165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89">
    <w:name w:val="xl89"/>
    <w:basedOn w:val="a"/>
    <w:rsid w:val="00A93165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3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3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2</TotalTime>
  <Pages>54</Pages>
  <Words>13796</Words>
  <Characters>78642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92254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Admin-PC</cp:lastModifiedBy>
  <cp:revision>4</cp:revision>
  <cp:lastPrinted>2020-09-24T09:20:00Z</cp:lastPrinted>
  <dcterms:created xsi:type="dcterms:W3CDTF">2020-09-24T09:19:00Z</dcterms:created>
  <dcterms:modified xsi:type="dcterms:W3CDTF">2020-09-28T07:32:00Z</dcterms:modified>
</cp:coreProperties>
</file>